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Goudy Old Style" w:cs="Goudy Old Style" w:hAnsi="Goudy Old Style" w:eastAsia="Goudy Old Style"/>
          <w:b w:val="1"/>
          <w:bCs w:val="1"/>
          <w:sz w:val="30"/>
          <w:szCs w:val="30"/>
          <w:u w:val="single"/>
        </w:rPr>
      </w:pPr>
      <w:r>
        <w:rPr>
          <w:rFonts w:ascii="Goudy Old Style"/>
          <w:b w:val="1"/>
          <w:bCs w:val="1"/>
          <w:sz w:val="30"/>
          <w:szCs w:val="30"/>
          <w:u w:val="single"/>
          <w:rtl w:val="0"/>
          <w:lang w:val="en-US"/>
        </w:rPr>
        <w:t>BUILDING READERS</w:t>
      </w:r>
    </w:p>
    <w:p>
      <w:pPr>
        <w:pStyle w:val="Body"/>
        <w:jc w:val="center"/>
        <w:rPr>
          <w:rFonts w:ascii="Times New Roman" w:cs="Times New Roman" w:hAnsi="Times New Roman" w:eastAsia="Times New Roman"/>
          <w:b w:val="1"/>
          <w:bCs w:val="1"/>
          <w:sz w:val="28"/>
          <w:szCs w:val="28"/>
          <w:u w:val="single"/>
        </w:rPr>
      </w:pPr>
    </w:p>
    <w:p>
      <w:pPr>
        <w:pStyle w:val="Body"/>
        <w:jc w:val="left"/>
        <w:rPr>
          <w:rFonts w:ascii="Times New Roman" w:cs="Times New Roman" w:hAnsi="Times New Roman" w:eastAsia="Times New Roman"/>
          <w:b w:val="1"/>
          <w:bCs w:val="1"/>
          <w:u w:val="single"/>
        </w:rPr>
      </w:pPr>
      <w:r>
        <w:rPr>
          <w:rFonts w:ascii="Times New Roman"/>
          <w:rtl w:val="0"/>
          <w:lang w:val="en-US"/>
        </w:rPr>
        <w:t>Pretty soon, I</w:t>
      </w:r>
      <w:r>
        <w:rPr>
          <w:rFonts w:hAnsi="Times New Roman" w:hint="default"/>
          <w:rtl w:val="0"/>
          <w:lang w:val="en-US"/>
        </w:rPr>
        <w:t>’</w:t>
      </w:r>
      <w:r>
        <w:rPr>
          <w:rFonts w:ascii="Times New Roman"/>
          <w:rtl w:val="0"/>
          <w:lang w:val="en-US"/>
        </w:rPr>
        <w:t>m sure you will start to hear from your children how crazy Mrs. F is about reading and books!  A central goal of my teaching is to establish a reading habit in the busy lives of my students. Why? Research proves that students</w:t>
      </w:r>
      <w:r>
        <w:rPr>
          <w:rFonts w:hAnsi="Times New Roman" w:hint="default"/>
          <w:rtl w:val="0"/>
          <w:lang w:val="en-US"/>
        </w:rPr>
        <w:t xml:space="preserve">’ </w:t>
      </w:r>
      <w:r>
        <w:rPr>
          <w:rFonts w:ascii="Times New Roman"/>
          <w:rtl w:val="0"/>
          <w:lang w:val="en-US"/>
        </w:rPr>
        <w:t xml:space="preserve">ability to read well affects their performance in every class and later in life (Krashen, 2004). I am hoping we can work together to share the pleasure and benefits of reading for your child.  </w:t>
      </w:r>
      <w:r>
        <w:rPr>
          <w:rFonts w:ascii="Times New Roman"/>
          <w:b w:val="1"/>
          <w:bCs w:val="1"/>
          <w:u w:val="single"/>
          <w:rtl w:val="0"/>
          <w:lang w:val="en-US"/>
        </w:rPr>
        <w:t xml:space="preserve">Please take the time to read this letter before signing and returning the last page. </w:t>
      </w:r>
    </w:p>
    <w:p>
      <w:pPr>
        <w:pStyle w:val="Body"/>
        <w:jc w:val="left"/>
        <w:rPr>
          <w:rFonts w:ascii="Times New Roman" w:cs="Times New Roman" w:hAnsi="Times New Roman" w:eastAsia="Times New Roman"/>
          <w:b w:val="1"/>
          <w:bCs w:val="1"/>
          <w:sz w:val="28"/>
          <w:szCs w:val="28"/>
          <w:u w:val="single"/>
        </w:rPr>
      </w:pPr>
      <w:r>
        <w:rPr>
          <w:rFonts w:ascii="Times New Roman" w:cs="Times New Roman" w:hAnsi="Times New Roman" w:eastAsia="Times New Roman"/>
          <w:b w:val="1"/>
          <w:bCs w:val="1"/>
          <w:sz w:val="28"/>
          <w:szCs w:val="28"/>
          <w:u w:val="single"/>
        </w:rPr>
        <w:drawing>
          <wp:anchor distT="152400" distB="152400" distL="152400" distR="152400" simplePos="0" relativeHeight="251659264" behindDoc="0" locked="0" layoutInCell="1" allowOverlap="1">
            <wp:simplePos x="0" y="0"/>
            <wp:positionH relativeFrom="margin">
              <wp:posOffset>2894958</wp:posOffset>
            </wp:positionH>
            <wp:positionV relativeFrom="line">
              <wp:posOffset>334541</wp:posOffset>
            </wp:positionV>
            <wp:extent cx="3617879" cy="2716244"/>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4">
                      <a:extLst/>
                    </a:blip>
                    <a:stretch>
                      <a:fillRect/>
                    </a:stretch>
                  </pic:blipFill>
                  <pic:spPr>
                    <a:xfrm>
                      <a:off x="0" y="0"/>
                      <a:ext cx="3617879" cy="2716244"/>
                    </a:xfrm>
                    <a:prstGeom prst="rect">
                      <a:avLst/>
                    </a:prstGeom>
                    <a:ln w="12700" cap="flat">
                      <a:noFill/>
                      <a:miter lim="400000"/>
                    </a:ln>
                    <a:effectLst/>
                  </pic:spPr>
                </pic:pic>
              </a:graphicData>
            </a:graphic>
          </wp:anchor>
        </w:drawing>
      </w:r>
    </w:p>
    <w:p>
      <w:pPr>
        <w:pStyle w:val="Body"/>
        <w:numPr>
          <w:ilvl w:val="0"/>
          <w:numId w:val="3"/>
        </w:numPr>
        <w:tabs>
          <w:tab w:val="num" w:pos="458"/>
          <w:tab w:val="clear" w:pos="0"/>
        </w:tabs>
        <w:ind w:left="458" w:hanging="458"/>
        <w:jc w:val="left"/>
        <w:rPr>
          <w:rFonts w:ascii="Times New Roman" w:cs="Times New Roman" w:hAnsi="Times New Roman" w:eastAsia="Times New Roman"/>
          <w:b w:val="1"/>
          <w:bCs w:val="1"/>
          <w:position w:val="0"/>
          <w:sz w:val="28"/>
          <w:szCs w:val="28"/>
          <w:u w:val="single"/>
        </w:rPr>
      </w:pPr>
      <w:r>
        <w:rPr>
          <w:rFonts w:ascii="Times New Roman"/>
          <w:b w:val="1"/>
          <w:bCs w:val="1"/>
          <w:sz w:val="28"/>
          <w:szCs w:val="28"/>
          <w:u w:val="single"/>
          <w:rtl w:val="0"/>
          <w:lang w:val="en-US"/>
        </w:rPr>
        <w:t>READING at HOME</w:t>
      </w:r>
    </w:p>
    <w:p>
      <w:pPr>
        <w:pStyle w:val="Body"/>
        <w:jc w:val="left"/>
        <w:rPr>
          <w:rFonts w:ascii="Times New Roman" w:cs="Times New Roman" w:hAnsi="Times New Roman" w:eastAsia="Times New Roman"/>
          <w:sz w:val="24"/>
          <w:szCs w:val="24"/>
        </w:rPr>
      </w:pPr>
      <w:r>
        <w:rPr>
          <w:rFonts w:ascii="Times New Roman"/>
          <w:b w:val="1"/>
          <w:bCs w:val="1"/>
          <w:sz w:val="24"/>
          <w:szCs w:val="24"/>
          <w:rtl w:val="0"/>
          <w:lang w:val="en-US"/>
        </w:rPr>
        <w:t>I will NOT be sending regular reading logs home.</w:t>
      </w:r>
      <w:r>
        <w:rPr>
          <w:rFonts w:ascii="Times New Roman"/>
          <w:sz w:val="24"/>
          <w:szCs w:val="24"/>
          <w:rtl w:val="0"/>
          <w:lang w:val="en-US"/>
        </w:rPr>
        <w:t xml:space="preserve">  I have done a lot of research on home reading logs, and tried several things in the past.  However, it comes down to the fact that the log doesn</w:t>
      </w:r>
      <w:r>
        <w:rPr>
          <w:rFonts w:hAnsi="Times New Roman" w:hint="default"/>
          <w:sz w:val="24"/>
          <w:szCs w:val="24"/>
          <w:rtl w:val="0"/>
          <w:lang w:val="en-US"/>
        </w:rPr>
        <w:t>’</w:t>
      </w:r>
      <w:r>
        <w:rPr>
          <w:rFonts w:ascii="Times New Roman"/>
          <w:sz w:val="24"/>
          <w:szCs w:val="24"/>
          <w:rtl w:val="0"/>
          <w:lang w:val="en-US"/>
        </w:rPr>
        <w:t xml:space="preserve">t create readers </w:t>
      </w:r>
      <w:r>
        <w:rPr>
          <w:rFonts w:hAnsi="Times New Roman" w:hint="default"/>
          <w:sz w:val="24"/>
          <w:szCs w:val="24"/>
          <w:rtl w:val="0"/>
          <w:lang w:val="en-US"/>
        </w:rPr>
        <w:t xml:space="preserve">… </w:t>
      </w:r>
      <w:r>
        <w:rPr>
          <w:rFonts w:ascii="Times New Roman"/>
          <w:sz w:val="24"/>
          <w:szCs w:val="24"/>
          <w:rtl w:val="0"/>
          <w:lang w:val="en-US"/>
        </w:rPr>
        <w:t xml:space="preserve">to some they are seen as a hinderance to their reading experiences and to others a chore that can easily be forged, forgotten, or turned into a nightly battle.  Without reading logs, I can still determine if a child is reading at home by assessing their reading engagement in class and how many books they are completing.  Periodically, I will send reading itineraries home for students to record and reflect on their reading, but these will only be for one calendar week.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u w:val="single"/>
        </w:rPr>
      </w:pPr>
      <w:r>
        <w:rPr>
          <w:rFonts w:ascii="Times New Roman"/>
          <w:sz w:val="24"/>
          <w:szCs w:val="24"/>
          <w:u w:val="single"/>
          <w:rtl w:val="0"/>
          <w:lang w:val="en-US"/>
        </w:rPr>
        <w:t>HOW CAN YOU HELP?</w:t>
      </w:r>
    </w:p>
    <w:p>
      <w:pPr>
        <w:pStyle w:val="Body"/>
        <w:jc w:val="left"/>
        <w:rPr>
          <w:rFonts w:ascii="Times New Roman" w:cs="Times New Roman" w:hAnsi="Times New Roman" w:eastAsia="Times New Roman"/>
          <w:sz w:val="24"/>
          <w:szCs w:val="24"/>
          <w:u w:val="single"/>
        </w:rPr>
      </w:pPr>
      <w:r>
        <w:rPr>
          <w:rFonts w:ascii="Times New Roman"/>
          <w:sz w:val="24"/>
          <w:szCs w:val="24"/>
          <w:rtl w:val="0"/>
          <w:lang w:val="en-US"/>
        </w:rPr>
        <w:t xml:space="preserve">Time spent reading is one of the most important things our children require, and I am asking for your help to support your children in reading at home as much as possible.  </w:t>
      </w:r>
      <w:r>
        <w:rPr>
          <w:rFonts w:ascii="Times New Roman"/>
          <w:b w:val="1"/>
          <w:bCs w:val="1"/>
          <w:sz w:val="24"/>
          <w:szCs w:val="24"/>
          <w:rtl w:val="0"/>
          <w:lang w:val="en-US"/>
        </w:rPr>
        <w:t>NOTE:</w:t>
      </w:r>
      <w:r>
        <w:rPr>
          <w:rFonts w:ascii="Times New Roman"/>
          <w:sz w:val="24"/>
          <w:szCs w:val="24"/>
          <w:rtl w:val="0"/>
          <w:lang w:val="en-US"/>
        </w:rPr>
        <w:t xml:space="preserve"> I am not asking you to take on this responsibility, but instead help your child to create the daily habit and routine of reading at home, </w:t>
      </w:r>
      <w:r>
        <w:rPr>
          <w:rFonts w:ascii="Times New Roman"/>
          <w:sz w:val="24"/>
          <w:szCs w:val="24"/>
          <w:u w:val="single"/>
          <w:rtl w:val="0"/>
          <w:lang w:val="en-US"/>
        </w:rPr>
        <w:t xml:space="preserve">this is their responsibility.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w:rPr>
          <w:rFonts w:ascii="Times New Roman"/>
          <w:sz w:val="24"/>
          <w:szCs w:val="24"/>
          <w:rtl w:val="0"/>
          <w:lang w:val="en-US"/>
        </w:rPr>
        <w:t xml:space="preserve">As a parent, I understand that life gets extremely busy, but I ask that you work with your child to </w:t>
      </w:r>
      <w:r>
        <w:rPr>
          <w:rFonts w:ascii="Times New Roman"/>
          <w:b w:val="1"/>
          <w:bCs w:val="1"/>
          <w:sz w:val="24"/>
          <w:szCs w:val="24"/>
          <w:rtl w:val="0"/>
          <w:lang w:val="en-US"/>
        </w:rPr>
        <w:t xml:space="preserve">create a routine that has them reading 4-5 days/week for about 20 minutes.  Remember that some reading is better than none at all. </w:t>
      </w:r>
      <w:r>
        <w:rPr>
          <w:rFonts w:ascii="Times New Roman"/>
          <w:sz w:val="24"/>
          <w:szCs w:val="24"/>
          <w:rtl w:val="0"/>
          <w:lang w:val="en-US"/>
        </w:rPr>
        <w:t xml:space="preserve"> During this reading time, they can read picture books, chapter books, magazines and even though your child is getting older, they still LOVE to be read to!  When you have time, read to or together with your child.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u w:val="single"/>
        </w:rPr>
      </w:pPr>
      <w:r>
        <w:rPr>
          <w:rFonts w:ascii="Times New Roman"/>
          <w:sz w:val="24"/>
          <w:szCs w:val="24"/>
          <w:u w:val="single"/>
          <w:rtl w:val="0"/>
          <w:lang w:val="en-US"/>
        </w:rPr>
        <w:t>MY JOB:</w:t>
      </w:r>
    </w:p>
    <w:p>
      <w:pPr>
        <w:pStyle w:val="Body"/>
        <w:jc w:val="left"/>
        <w:rPr>
          <w:rFonts w:ascii="Times New Roman" w:cs="Times New Roman" w:hAnsi="Times New Roman" w:eastAsia="Times New Roman"/>
          <w:b w:val="1"/>
          <w:bCs w:val="1"/>
          <w:sz w:val="24"/>
          <w:szCs w:val="24"/>
          <w:u w:val="single"/>
        </w:rPr>
      </w:pPr>
      <w:r>
        <w:rPr>
          <w:rFonts w:ascii="Times New Roman"/>
          <w:sz w:val="24"/>
          <w:szCs w:val="24"/>
          <w:rtl w:val="0"/>
          <w:lang w:val="en-US"/>
        </w:rPr>
        <w:t xml:space="preserve">In class, I will teach and support students on finding time to read, choosing appropriate and engaging books, building reading endurance, reflecting on their reading locations and choices.  Students will have access to my classroom library books as well as the school library books to bring home.  </w:t>
      </w:r>
      <w:r>
        <w:rPr>
          <w:rFonts w:ascii="Times New Roman" w:cs="Times New Roman" w:hAnsi="Times New Roman" w:eastAsia="Times New Roman"/>
          <w:sz w:val="24"/>
          <w:szCs w:val="24"/>
        </w:rPr>
        <w:drawing>
          <wp:anchor distT="152400" distB="152400" distL="152400" distR="152400" simplePos="0" relativeHeight="251661312" behindDoc="0" locked="0" layoutInCell="1" allowOverlap="1">
            <wp:simplePos x="0" y="0"/>
            <wp:positionH relativeFrom="margin">
              <wp:posOffset>6699250</wp:posOffset>
            </wp:positionH>
            <wp:positionV relativeFrom="page">
              <wp:posOffset>0</wp:posOffset>
            </wp:positionV>
            <wp:extent cx="3962400" cy="594360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5">
                      <a:extLst/>
                    </a:blip>
                    <a:stretch>
                      <a:fillRect/>
                    </a:stretch>
                  </pic:blipFill>
                  <pic:spPr>
                    <a:xfrm>
                      <a:off x="0" y="0"/>
                      <a:ext cx="3962400" cy="5943600"/>
                    </a:xfrm>
                    <a:prstGeom prst="rect">
                      <a:avLst/>
                    </a:prstGeom>
                    <a:ln w="12700" cap="flat">
                      <a:noFill/>
                      <a:miter lim="400000"/>
                    </a:ln>
                    <a:effectLst/>
                  </pic:spPr>
                </pic:pic>
              </a:graphicData>
            </a:graphic>
          </wp:anchor>
        </w:drawing>
      </w:r>
    </w:p>
    <w:p>
      <w:pPr>
        <w:pStyle w:val="Body"/>
        <w:numPr>
          <w:ilvl w:val="0"/>
          <w:numId w:val="4"/>
        </w:numPr>
        <w:tabs>
          <w:tab w:val="num" w:pos="458"/>
          <w:tab w:val="clear" w:pos="0"/>
        </w:tabs>
        <w:ind w:left="458" w:hanging="458"/>
        <w:jc w:val="left"/>
        <w:rPr>
          <w:rFonts w:ascii="Times New Roman" w:cs="Times New Roman" w:hAnsi="Times New Roman" w:eastAsia="Times New Roman"/>
          <w:b w:val="1"/>
          <w:bCs w:val="1"/>
          <w:position w:val="0"/>
          <w:sz w:val="28"/>
          <w:szCs w:val="28"/>
          <w:u w:val="single"/>
        </w:rPr>
      </w:pPr>
      <w:r>
        <w:rPr>
          <w:rFonts w:ascii="Times New Roman"/>
          <w:b w:val="1"/>
          <w:bCs w:val="1"/>
          <w:sz w:val="28"/>
          <w:szCs w:val="28"/>
          <w:u w:val="single"/>
          <w:rtl w:val="0"/>
          <w:lang w:val="en-US"/>
        </w:rPr>
        <w:t>STUDENT CHOICE of BOOKS</w:t>
      </w:r>
    </w:p>
    <w:p>
      <w:pPr>
        <w:pStyle w:val="Body"/>
        <w:jc w:val="left"/>
        <w:rPr>
          <w:rFonts w:ascii="Times New Roman" w:cs="Times New Roman" w:hAnsi="Times New Roman" w:eastAsia="Times New Roman"/>
          <w:sz w:val="24"/>
          <w:szCs w:val="24"/>
        </w:rPr>
      </w:pPr>
      <w:r>
        <w:rPr>
          <w:rFonts w:ascii="Times New Roman"/>
          <w:sz w:val="24"/>
          <w:szCs w:val="24"/>
          <w:rtl w:val="0"/>
          <w:lang w:val="en-US"/>
        </w:rPr>
        <w:t>In our classroom, students will self-select their own books to read and enjoy.  Allowing students to choose their own books means they might make choices that we wouldn</w:t>
      </w:r>
      <w:r>
        <w:rPr>
          <w:rFonts w:hAnsi="Times New Roman" w:hint="default"/>
          <w:sz w:val="24"/>
          <w:szCs w:val="24"/>
          <w:rtl w:val="0"/>
          <w:lang w:val="en-US"/>
        </w:rPr>
        <w:t>’</w:t>
      </w:r>
      <w:r>
        <w:rPr>
          <w:rFonts w:ascii="Times New Roman"/>
          <w:sz w:val="24"/>
          <w:szCs w:val="24"/>
          <w:rtl w:val="0"/>
          <w:lang w:val="en-US"/>
        </w:rPr>
        <w:t>t necessarily choose for them. I read many of the books and monitor what goes into our library, but I won</w:t>
      </w:r>
      <w:r>
        <w:rPr>
          <w:rFonts w:hAnsi="Times New Roman" w:hint="default"/>
          <w:sz w:val="24"/>
          <w:szCs w:val="24"/>
          <w:rtl w:val="0"/>
          <w:lang w:val="en-US"/>
        </w:rPr>
        <w:t>’</w:t>
      </w:r>
      <w:r>
        <w:rPr>
          <w:rFonts w:ascii="Times New Roman"/>
          <w:sz w:val="24"/>
          <w:szCs w:val="24"/>
          <w:rtl w:val="0"/>
          <w:lang w:val="en-US"/>
        </w:rPr>
        <w:t>t know the details of every book that the students will read this year.  One of my main goals is for the children to lose themselves in good books, and therefore am asking for your support in</w:t>
      </w:r>
      <w:r>
        <w:rPr>
          <w:rFonts w:ascii="Times New Roman" w:cs="Times New Roman" w:hAnsi="Times New Roman" w:eastAsia="Times New Roman"/>
          <w:sz w:val="24"/>
          <w:szCs w:val="24"/>
        </w:rPr>
        <w:drawing>
          <wp:anchor distT="152400" distB="152400" distL="152400" distR="152400" simplePos="0" relativeHeight="251660288" behindDoc="0" locked="0" layoutInCell="1" allowOverlap="1">
            <wp:simplePos x="0" y="0"/>
            <wp:positionH relativeFrom="margin">
              <wp:posOffset>-154417</wp:posOffset>
            </wp:positionH>
            <wp:positionV relativeFrom="line">
              <wp:posOffset>360679</wp:posOffset>
            </wp:positionV>
            <wp:extent cx="1938618" cy="263652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6">
                      <a:extLst/>
                    </a:blip>
                    <a:stretch>
                      <a:fillRect/>
                    </a:stretch>
                  </pic:blipFill>
                  <pic:spPr>
                    <a:xfrm>
                      <a:off x="0" y="0"/>
                      <a:ext cx="1938618" cy="2636521"/>
                    </a:xfrm>
                    <a:prstGeom prst="rect">
                      <a:avLst/>
                    </a:prstGeom>
                    <a:ln w="12700" cap="flat">
                      <a:noFill/>
                      <a:miter lim="400000"/>
                    </a:ln>
                    <a:effectLst/>
                  </pic:spPr>
                </pic:pic>
              </a:graphicData>
            </a:graphic>
          </wp:anchor>
        </w:drawing>
      </w:r>
      <w:r>
        <w:rPr>
          <w:rFonts w:ascii="Times New Roman"/>
          <w:sz w:val="24"/>
          <w:szCs w:val="24"/>
          <w:rtl w:val="0"/>
          <w:lang w:val="en-US"/>
        </w:rPr>
        <w:t xml:space="preserve"> trusting the students to choose their own books</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u w:val="single"/>
        </w:rPr>
      </w:pPr>
      <w:r>
        <w:rPr>
          <w:rFonts w:ascii="Times New Roman"/>
          <w:sz w:val="24"/>
          <w:szCs w:val="24"/>
          <w:u w:val="single"/>
          <w:rtl w:val="0"/>
          <w:lang w:val="en-US"/>
        </w:rPr>
        <w:t>HOW CAN YOU HELP?</w:t>
      </w:r>
    </w:p>
    <w:p>
      <w:pPr>
        <w:pStyle w:val="Body"/>
        <w:jc w:val="left"/>
        <w:rPr>
          <w:rFonts w:ascii="Times New Roman" w:cs="Times New Roman" w:hAnsi="Times New Roman" w:eastAsia="Times New Roman"/>
          <w:sz w:val="24"/>
          <w:szCs w:val="24"/>
        </w:rPr>
      </w:pPr>
      <w:r>
        <w:rPr>
          <w:rFonts w:ascii="Times New Roman"/>
          <w:sz w:val="24"/>
          <w:szCs w:val="24"/>
          <w:rtl w:val="0"/>
          <w:lang w:val="en-US"/>
        </w:rPr>
        <w:t>Support your child</w:t>
      </w:r>
      <w:r>
        <w:rPr>
          <w:rFonts w:hAnsi="Times New Roman" w:hint="default"/>
          <w:sz w:val="24"/>
          <w:szCs w:val="24"/>
          <w:rtl w:val="0"/>
          <w:lang w:val="en-US"/>
        </w:rPr>
        <w:t>’</w:t>
      </w:r>
      <w:r>
        <w:rPr>
          <w:rFonts w:ascii="Times New Roman"/>
          <w:sz w:val="24"/>
          <w:szCs w:val="24"/>
          <w:rtl w:val="0"/>
          <w:lang w:val="en-US"/>
        </w:rPr>
        <w:t xml:space="preserve">s reading and book choices. If you are wondering why your child is reading a particular book, talk to them about it and why they chose it.  If you are concerned or curious, perhaps get a copy of the books yourself (ask me, I might have another!) and read and discuss it with your child.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u w:val="single"/>
        </w:rPr>
      </w:pPr>
      <w:r>
        <w:rPr>
          <w:rFonts w:ascii="Times New Roman"/>
          <w:sz w:val="24"/>
          <w:szCs w:val="24"/>
          <w:u w:val="single"/>
          <w:rtl w:val="0"/>
          <w:lang w:val="en-US"/>
        </w:rPr>
        <w:t>MY JOB:</w:t>
      </w:r>
    </w:p>
    <w:p>
      <w:pPr>
        <w:pStyle w:val="Body"/>
        <w:jc w:val="left"/>
        <w:rPr>
          <w:rFonts w:ascii="Times New Roman" w:cs="Times New Roman" w:hAnsi="Times New Roman" w:eastAsia="Times New Roman"/>
          <w:sz w:val="24"/>
          <w:szCs w:val="24"/>
        </w:rPr>
      </w:pPr>
      <w:r>
        <w:rPr>
          <w:rFonts w:ascii="Times New Roman"/>
          <w:sz w:val="24"/>
          <w:szCs w:val="24"/>
          <w:rtl w:val="0"/>
          <w:lang w:val="en-US"/>
        </w:rPr>
        <w:t>Throughout this entire year, we will discuss as a class how to choose appropriate books, how to expand our reading experiences, what to do when we feel like giving up on a book, when it</w:t>
      </w:r>
      <w:r>
        <w:rPr>
          <w:rFonts w:hAnsi="Times New Roman" w:hint="default"/>
          <w:sz w:val="24"/>
          <w:szCs w:val="24"/>
          <w:rtl w:val="0"/>
          <w:lang w:val="en-US"/>
        </w:rPr>
        <w:t>’</w:t>
      </w:r>
      <w:r>
        <w:rPr>
          <w:rFonts w:ascii="Times New Roman"/>
          <w:sz w:val="24"/>
          <w:szCs w:val="24"/>
          <w:rtl w:val="0"/>
          <w:lang w:val="en-US"/>
        </w:rPr>
        <w:t>s okay to abandon a book, how to find new books and how to keep track of the books we</w:t>
      </w:r>
      <w:r>
        <w:rPr>
          <w:rFonts w:hAnsi="Times New Roman" w:hint="default"/>
          <w:sz w:val="24"/>
          <w:szCs w:val="24"/>
          <w:rtl w:val="0"/>
          <w:lang w:val="en-US"/>
        </w:rPr>
        <w:t>’</w:t>
      </w:r>
      <w:r>
        <w:rPr>
          <w:rFonts w:ascii="Times New Roman"/>
          <w:sz w:val="24"/>
          <w:szCs w:val="24"/>
          <w:rtl w:val="0"/>
          <w:lang w:val="en-US"/>
        </w:rPr>
        <w:t>ve read.  I will fill our classroom library with exciting, engaging titles.</w:t>
      </w:r>
      <w:r>
        <w:rPr>
          <w:rFonts w:ascii="Times New Roman" w:cs="Times New Roman" w:hAnsi="Times New Roman" w:eastAsia="Times New Roman"/>
          <w:sz w:val="24"/>
          <w:szCs w:val="24"/>
        </w:rPr>
        <w:drawing>
          <wp:anchor distT="152400" distB="152400" distL="152400" distR="152400" simplePos="0" relativeHeight="251662336" behindDoc="0" locked="0" layoutInCell="1" allowOverlap="1">
            <wp:simplePos x="0" y="0"/>
            <wp:positionH relativeFrom="margin">
              <wp:posOffset>3971290</wp:posOffset>
            </wp:positionH>
            <wp:positionV relativeFrom="line">
              <wp:posOffset>222384</wp:posOffset>
            </wp:positionV>
            <wp:extent cx="2375267" cy="356290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5">
                      <a:extLst/>
                    </a:blip>
                    <a:stretch>
                      <a:fillRect/>
                    </a:stretch>
                  </pic:blipFill>
                  <pic:spPr>
                    <a:xfrm>
                      <a:off x="0" y="0"/>
                      <a:ext cx="2375267" cy="3562900"/>
                    </a:xfrm>
                    <a:prstGeom prst="rect">
                      <a:avLst/>
                    </a:prstGeom>
                    <a:ln w="12700" cap="flat">
                      <a:noFill/>
                      <a:miter lim="400000"/>
                    </a:ln>
                    <a:effectLst/>
                  </pic:spPr>
                </pic:pic>
              </a:graphicData>
            </a:graphic>
          </wp:anchor>
        </w:drawing>
      </w:r>
      <w:r>
        <w:rPr>
          <w:rFonts w:ascii="Times New Roman"/>
          <w:sz w:val="24"/>
          <w:szCs w:val="24"/>
          <w:rtl w:val="0"/>
          <w:lang w:val="en-US"/>
        </w:rPr>
        <w:t xml:space="preserve">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w:rPr>
          <w:rFonts w:ascii="Times New Roman"/>
          <w:sz w:val="24"/>
          <w:szCs w:val="24"/>
          <w:rtl w:val="0"/>
          <w:lang w:val="en-US"/>
        </w:rPr>
        <w:t>I respect your role as parents and your family values, if you want me to more closely monitor your child</w:t>
      </w:r>
      <w:r>
        <w:rPr>
          <w:rFonts w:hAnsi="Times New Roman" w:hint="default"/>
          <w:sz w:val="24"/>
          <w:szCs w:val="24"/>
          <w:rtl w:val="0"/>
          <w:lang w:val="en-US"/>
        </w:rPr>
        <w:t>’</w:t>
      </w:r>
      <w:r>
        <w:rPr>
          <w:rFonts w:ascii="Times New Roman"/>
          <w:sz w:val="24"/>
          <w:szCs w:val="24"/>
          <w:rtl w:val="0"/>
          <w:lang w:val="en-US"/>
        </w:rPr>
        <w:t xml:space="preserve">s choices, by all means, contact me, so we can work out a plan with your child.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w:rPr>
          <w:rFonts w:ascii="Times New Roman"/>
          <w:sz w:val="24"/>
          <w:szCs w:val="24"/>
          <w:rtl w:val="0"/>
          <w:lang w:val="en-US"/>
        </w:rPr>
        <w:t xml:space="preserve">P.S.  We are always looking for more books!  If you have books you no longer need or are using at home, and can bear to part with them, we will always welcome them into our classroom library.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left"/>
        <w:rPr>
          <w:sz w:val="24"/>
          <w:szCs w:val="24"/>
        </w:rPr>
      </w:pPr>
      <w:r>
        <w:rPr>
          <w:rFonts w:ascii="Times New Roman"/>
          <w:sz w:val="24"/>
          <w:szCs w:val="24"/>
          <w:rtl w:val="0"/>
          <w:lang w:val="en-US"/>
        </w:rPr>
        <w:t>Thank you for your suppor</w:t>
      </w:r>
      <w:r>
        <w:rPr>
          <w:sz w:val="24"/>
          <w:szCs w:val="24"/>
          <w:rtl w:val="0"/>
          <w:lang w:val="en-US"/>
        </w:rPr>
        <w:t>t,</w:t>
      </w: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r>
        <w:rPr>
          <w:sz w:val="24"/>
          <w:szCs w:val="24"/>
          <w:rtl w:val="0"/>
          <w:lang w:val="en-US"/>
        </w:rPr>
        <w:t>Nicole Frederickson</w:t>
      </w:r>
    </w:p>
    <w:p>
      <w:pPr>
        <w:pStyle w:val="Body"/>
        <w:jc w:val="left"/>
        <w:rPr>
          <w:sz w:val="24"/>
          <w:szCs w:val="24"/>
        </w:rPr>
      </w:pPr>
      <w:r>
        <w:rPr>
          <w:sz w:val="24"/>
          <w:szCs w:val="24"/>
          <w:rtl w:val="0"/>
          <w:lang w:val="en-US"/>
        </w:rPr>
        <w:t>September 2015</w:t>
        <w:tab/>
        <w:tab/>
      </w:r>
    </w:p>
    <w:p>
      <w:pPr>
        <w:pStyle w:val="Body"/>
        <w:jc w:val="left"/>
        <w:rPr>
          <w:sz w:val="24"/>
          <w:szCs w:val="24"/>
        </w:rPr>
      </w:pPr>
    </w:p>
    <w:p>
      <w:pPr>
        <w:pStyle w:val="Body"/>
        <w:jc w:val="left"/>
        <w:rPr>
          <w:sz w:val="24"/>
          <w:szCs w:val="24"/>
        </w:rPr>
      </w:pPr>
    </w:p>
    <w:p>
      <w:pPr>
        <w:pStyle w:val="Body"/>
        <w:jc w:val="center"/>
        <w:rPr>
          <w:rFonts w:ascii="Goudy Old Style" w:cs="Goudy Old Style" w:hAnsi="Goudy Old Style" w:eastAsia="Goudy Old Style"/>
          <w:b w:val="1"/>
          <w:bCs w:val="1"/>
          <w:sz w:val="32"/>
          <w:szCs w:val="32"/>
          <w:u w:val="single"/>
        </w:rPr>
      </w:pPr>
      <w:r>
        <w:rPr>
          <w:rFonts w:ascii="Goudy Old Style"/>
          <w:b w:val="1"/>
          <w:bCs w:val="1"/>
          <w:sz w:val="32"/>
          <w:szCs w:val="32"/>
          <w:u w:val="single"/>
          <w:rtl w:val="0"/>
          <w:lang w:val="en-US"/>
        </w:rPr>
        <w:t>Building Readers</w:t>
      </w:r>
    </w:p>
    <w:p>
      <w:pPr>
        <w:pStyle w:val="Body"/>
        <w:jc w:val="center"/>
        <w:rPr>
          <w:rFonts w:ascii="Goudy Old Style" w:cs="Goudy Old Style" w:hAnsi="Goudy Old Style" w:eastAsia="Goudy Old Style"/>
          <w:b w:val="1"/>
          <w:bCs w:val="1"/>
          <w:sz w:val="32"/>
          <w:szCs w:val="32"/>
          <w:u w:val="single"/>
        </w:rPr>
      </w:pPr>
      <w:r>
        <w:rPr>
          <w:rFonts w:ascii="Goudy Old Style"/>
          <w:b w:val="1"/>
          <w:bCs w:val="1"/>
          <w:sz w:val="32"/>
          <w:szCs w:val="32"/>
          <w:u w:val="single"/>
          <w:rtl w:val="0"/>
          <w:lang w:val="en-US"/>
        </w:rPr>
        <w:t>Please Sign &amp; Return</w:t>
      </w:r>
    </w:p>
    <w:p>
      <w:pPr>
        <w:pStyle w:val="Body"/>
        <w:jc w:val="left"/>
        <w:rPr>
          <w:sz w:val="28"/>
          <w:szCs w:val="28"/>
        </w:rPr>
      </w:pPr>
    </w:p>
    <w:p>
      <w:pPr>
        <w:pStyle w:val="Body"/>
        <w:jc w:val="left"/>
        <w:rPr>
          <w:sz w:val="28"/>
          <w:szCs w:val="28"/>
        </w:rPr>
      </w:pPr>
    </w:p>
    <w:p>
      <w:pPr>
        <w:pStyle w:val="Body"/>
        <w:jc w:val="left"/>
        <w:rPr>
          <w:sz w:val="28"/>
          <w:szCs w:val="28"/>
        </w:rPr>
      </w:pPr>
      <w:r>
        <w:rPr>
          <w:sz w:val="28"/>
          <w:szCs w:val="28"/>
          <w:rtl w:val="0"/>
          <w:lang w:val="en-US"/>
        </w:rPr>
        <w:t>I have read the contents of this letter, and agree to be a partner in my child</w:t>
      </w:r>
      <w:r>
        <w:rPr>
          <w:rFonts w:hAnsi="Helvetica" w:hint="default"/>
          <w:sz w:val="28"/>
          <w:szCs w:val="28"/>
          <w:rtl w:val="0"/>
          <w:lang w:val="en-US"/>
        </w:rPr>
        <w:t>’</w:t>
      </w:r>
      <w:r>
        <w:rPr>
          <w:sz w:val="28"/>
          <w:szCs w:val="28"/>
          <w:rtl w:val="0"/>
          <w:lang w:val="en-US"/>
        </w:rPr>
        <w:t xml:space="preserve">s reading journey: </w:t>
      </w:r>
    </w:p>
    <w:p>
      <w:pPr>
        <w:pStyle w:val="Body"/>
        <w:jc w:val="left"/>
        <w:rPr>
          <w:sz w:val="28"/>
          <w:szCs w:val="28"/>
        </w:rPr>
      </w:pPr>
    </w:p>
    <w:p>
      <w:pPr>
        <w:pStyle w:val="Body"/>
        <w:numPr>
          <w:ilvl w:val="0"/>
          <w:numId w:val="7"/>
        </w:numPr>
        <w:ind w:left="229"/>
        <w:jc w:val="left"/>
        <w:rPr>
          <w:position w:val="-2"/>
          <w:sz w:val="28"/>
          <w:szCs w:val="28"/>
        </w:rPr>
      </w:pPr>
      <w:r>
        <w:rPr>
          <w:sz w:val="28"/>
          <w:szCs w:val="28"/>
          <w:rtl w:val="0"/>
          <w:lang w:val="en-US"/>
        </w:rPr>
        <w:t xml:space="preserve">I will do my best to help my child create a reading routine after-school to create a daily habit of reading at home. </w:t>
      </w:r>
    </w:p>
    <w:p>
      <w:pPr>
        <w:pStyle w:val="Body"/>
        <w:jc w:val="left"/>
        <w:rPr>
          <w:sz w:val="28"/>
          <w:szCs w:val="28"/>
        </w:rPr>
      </w:pPr>
    </w:p>
    <w:p>
      <w:pPr>
        <w:pStyle w:val="Body"/>
        <w:numPr>
          <w:ilvl w:val="0"/>
          <w:numId w:val="8"/>
        </w:numPr>
        <w:ind w:left="229"/>
        <w:jc w:val="left"/>
        <w:rPr>
          <w:position w:val="-2"/>
          <w:sz w:val="28"/>
          <w:szCs w:val="28"/>
        </w:rPr>
      </w:pPr>
      <w:r>
        <w:rPr>
          <w:sz w:val="28"/>
          <w:szCs w:val="28"/>
          <w:rtl w:val="0"/>
          <w:lang w:val="en-US"/>
        </w:rPr>
        <w:t xml:space="preserve">I understand that my child will be allowed to choose the books that he or she reads in the classroom. </w:t>
      </w:r>
    </w:p>
    <w:p>
      <w:pPr>
        <w:pStyle w:val="Body"/>
        <w:jc w:val="left"/>
        <w:rPr>
          <w:sz w:val="28"/>
          <w:szCs w:val="28"/>
        </w:rPr>
      </w:pPr>
    </w:p>
    <w:p>
      <w:pPr>
        <w:pStyle w:val="Body"/>
        <w:jc w:val="left"/>
        <w:rPr>
          <w:sz w:val="28"/>
          <w:szCs w:val="28"/>
        </w:rPr>
      </w:pPr>
    </w:p>
    <w:p>
      <w:pPr>
        <w:pStyle w:val="Body"/>
        <w:jc w:val="left"/>
        <w:rPr>
          <w:sz w:val="28"/>
          <w:szCs w:val="28"/>
        </w:rPr>
      </w:pPr>
    </w:p>
    <w:p>
      <w:pPr>
        <w:pStyle w:val="Body"/>
        <w:jc w:val="left"/>
        <w:rPr>
          <w:sz w:val="28"/>
          <w:szCs w:val="28"/>
        </w:rPr>
      </w:pPr>
      <w:r>
        <w:rPr>
          <w:sz w:val="28"/>
          <w:szCs w:val="28"/>
          <w:rtl w:val="0"/>
          <w:lang w:val="en-US"/>
        </w:rPr>
        <w:t>Child</w:t>
      </w:r>
      <w:r>
        <w:rPr>
          <w:rFonts w:hAnsi="Helvetica" w:hint="default"/>
          <w:sz w:val="28"/>
          <w:szCs w:val="28"/>
          <w:rtl w:val="0"/>
          <w:lang w:val="en-US"/>
        </w:rPr>
        <w:t>’</w:t>
      </w:r>
      <w:r>
        <w:rPr>
          <w:sz w:val="28"/>
          <w:szCs w:val="28"/>
          <w:rtl w:val="0"/>
          <w:lang w:val="en-US"/>
        </w:rPr>
        <w:t>s Name:  ___________________</w:t>
      </w:r>
    </w:p>
    <w:p>
      <w:pPr>
        <w:pStyle w:val="Body"/>
        <w:jc w:val="left"/>
        <w:rPr>
          <w:sz w:val="28"/>
          <w:szCs w:val="28"/>
        </w:rPr>
      </w:pPr>
    </w:p>
    <w:p>
      <w:pPr>
        <w:pStyle w:val="Body"/>
        <w:jc w:val="left"/>
        <w:rPr>
          <w:sz w:val="28"/>
          <w:szCs w:val="28"/>
        </w:rPr>
      </w:pPr>
    </w:p>
    <w:p>
      <w:pPr>
        <w:pStyle w:val="Body"/>
        <w:jc w:val="left"/>
        <w:rPr>
          <w:sz w:val="28"/>
          <w:szCs w:val="28"/>
        </w:rPr>
      </w:pPr>
      <w:r>
        <w:rPr>
          <w:sz w:val="28"/>
          <w:szCs w:val="28"/>
          <w:rtl w:val="0"/>
          <w:lang w:val="en-US"/>
        </w:rPr>
        <w:t>Parent Signature: ____________________________________________</w:t>
      </w:r>
    </w:p>
    <w:p>
      <w:pPr>
        <w:pStyle w:val="Body"/>
        <w:jc w:val="left"/>
        <w:rPr>
          <w:sz w:val="28"/>
          <w:szCs w:val="28"/>
        </w:rPr>
      </w:pPr>
    </w:p>
    <w:p>
      <w:pPr>
        <w:pStyle w:val="Body"/>
        <w:jc w:val="left"/>
        <w:rPr>
          <w:sz w:val="28"/>
          <w:szCs w:val="28"/>
        </w:rPr>
      </w:pPr>
    </w:p>
    <w:p>
      <w:pPr>
        <w:pStyle w:val="Body"/>
        <w:jc w:val="left"/>
        <w:rPr>
          <w:sz w:val="28"/>
          <w:szCs w:val="28"/>
        </w:rPr>
      </w:pPr>
    </w:p>
    <w:p>
      <w:pPr>
        <w:pStyle w:val="Body"/>
        <w:jc w:val="left"/>
        <w:rPr>
          <w:sz w:val="28"/>
          <w:szCs w:val="28"/>
        </w:rPr>
      </w:pPr>
    </w:p>
    <w:p>
      <w:pPr>
        <w:pStyle w:val="Body"/>
        <w:jc w:val="left"/>
        <w:rPr>
          <w:sz w:val="28"/>
          <w:szCs w:val="28"/>
        </w:rPr>
      </w:pPr>
      <w:r>
        <w:rPr>
          <w:sz w:val="28"/>
          <w:szCs w:val="28"/>
          <w:rtl w:val="0"/>
          <w:lang w:val="en-US"/>
        </w:rPr>
        <w:t>Any comments/questions for Mrs. F:</w:t>
      </w: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b w:val="1"/>
          <w:bCs w:val="1"/>
          <w:sz w:val="24"/>
          <w:szCs w:val="24"/>
          <w:u w:val="single"/>
        </w:rPr>
      </w:pPr>
    </w:p>
    <w:p>
      <w:pPr>
        <w:pStyle w:val="Body"/>
        <w:jc w:val="left"/>
      </w:pPr>
      <w:r>
        <w:rPr>
          <w:b w:val="1"/>
          <w:bCs w:val="1"/>
          <w:sz w:val="28"/>
          <w:szCs w:val="28"/>
          <w:u w:val="single"/>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oudy Old Styl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b w:val="1"/>
        <w:bCs w:val="1"/>
        <w:position w:val="0"/>
        <w:u w:val="single"/>
      </w:rPr>
    </w:lvl>
    <w:lvl w:ilvl="1">
      <w:start w:val="1"/>
      <w:numFmt w:val="decimal"/>
      <w:suff w:val="tab"/>
      <w:lvlText w:val="%2."/>
      <w:lvlJc w:val="left"/>
      <w:pPr/>
      <w:rPr>
        <w:b w:val="1"/>
        <w:bCs w:val="1"/>
        <w:position w:val="0"/>
        <w:u w:val="single"/>
      </w:rPr>
    </w:lvl>
    <w:lvl w:ilvl="2">
      <w:start w:val="1"/>
      <w:numFmt w:val="decimal"/>
      <w:suff w:val="tab"/>
      <w:lvlText w:val="%3."/>
      <w:lvlJc w:val="left"/>
      <w:pPr/>
      <w:rPr>
        <w:b w:val="1"/>
        <w:bCs w:val="1"/>
        <w:position w:val="0"/>
        <w:u w:val="single"/>
      </w:rPr>
    </w:lvl>
    <w:lvl w:ilvl="3">
      <w:start w:val="1"/>
      <w:numFmt w:val="decimal"/>
      <w:suff w:val="tab"/>
      <w:lvlText w:val="%4."/>
      <w:lvlJc w:val="left"/>
      <w:pPr/>
      <w:rPr>
        <w:b w:val="1"/>
        <w:bCs w:val="1"/>
        <w:position w:val="0"/>
        <w:u w:val="single"/>
      </w:rPr>
    </w:lvl>
    <w:lvl w:ilvl="4">
      <w:start w:val="1"/>
      <w:numFmt w:val="decimal"/>
      <w:suff w:val="tab"/>
      <w:lvlText w:val="%5."/>
      <w:lvlJc w:val="left"/>
      <w:pPr/>
      <w:rPr>
        <w:b w:val="1"/>
        <w:bCs w:val="1"/>
        <w:position w:val="0"/>
        <w:u w:val="single"/>
      </w:rPr>
    </w:lvl>
    <w:lvl w:ilvl="5">
      <w:start w:val="1"/>
      <w:numFmt w:val="decimal"/>
      <w:suff w:val="tab"/>
      <w:lvlText w:val="%6."/>
      <w:lvlJc w:val="left"/>
      <w:pPr/>
      <w:rPr>
        <w:b w:val="1"/>
        <w:bCs w:val="1"/>
        <w:position w:val="0"/>
        <w:u w:val="single"/>
      </w:rPr>
    </w:lvl>
    <w:lvl w:ilvl="6">
      <w:start w:val="1"/>
      <w:numFmt w:val="decimal"/>
      <w:suff w:val="tab"/>
      <w:lvlText w:val="%7."/>
      <w:lvlJc w:val="left"/>
      <w:pPr/>
      <w:rPr>
        <w:b w:val="1"/>
        <w:bCs w:val="1"/>
        <w:position w:val="0"/>
        <w:u w:val="single"/>
      </w:rPr>
    </w:lvl>
    <w:lvl w:ilvl="7">
      <w:start w:val="1"/>
      <w:numFmt w:val="decimal"/>
      <w:suff w:val="tab"/>
      <w:lvlText w:val="%8."/>
      <w:lvlJc w:val="left"/>
      <w:pPr/>
      <w:rPr>
        <w:b w:val="1"/>
        <w:bCs w:val="1"/>
        <w:position w:val="0"/>
        <w:u w:val="single"/>
      </w:rPr>
    </w:lvl>
    <w:lvl w:ilvl="8">
      <w:start w:val="1"/>
      <w:numFmt w:val="decimal"/>
      <w:suff w:val="tab"/>
      <w:lvlText w:val="%9."/>
      <w:lvlJc w:val="left"/>
      <w:pPr/>
      <w:rPr>
        <w:b w:val="1"/>
        <w:bCs w:val="1"/>
        <w:position w:val="0"/>
        <w:u w:val="single"/>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
    <w:multiLevelType w:val="multilevel"/>
    <w:styleLink w:val="List 0"/>
    <w:lvl w:ilvl="0">
      <w:start w:val="1"/>
      <w:numFmt w:val="decimal"/>
      <w:suff w:val="tab"/>
      <w:lvlText w:val="%1."/>
      <w:lvlJc w:val="left"/>
      <w:pPr/>
      <w:rPr>
        <w:b w:val="1"/>
        <w:bCs w:val="1"/>
        <w:position w:val="0"/>
        <w:u w:val="single"/>
      </w:rPr>
    </w:lvl>
    <w:lvl w:ilvl="1">
      <w:start w:val="1"/>
      <w:numFmt w:val="decimal"/>
      <w:suff w:val="tab"/>
      <w:lvlText w:val="%2."/>
      <w:lvlJc w:val="left"/>
      <w:pPr/>
      <w:rPr>
        <w:b w:val="1"/>
        <w:bCs w:val="1"/>
        <w:position w:val="0"/>
        <w:u w:val="single"/>
      </w:rPr>
    </w:lvl>
    <w:lvl w:ilvl="2">
      <w:start w:val="1"/>
      <w:numFmt w:val="decimal"/>
      <w:suff w:val="tab"/>
      <w:lvlText w:val="%3."/>
      <w:lvlJc w:val="left"/>
      <w:pPr/>
      <w:rPr>
        <w:b w:val="1"/>
        <w:bCs w:val="1"/>
        <w:position w:val="0"/>
        <w:u w:val="single"/>
      </w:rPr>
    </w:lvl>
    <w:lvl w:ilvl="3">
      <w:start w:val="1"/>
      <w:numFmt w:val="decimal"/>
      <w:suff w:val="tab"/>
      <w:lvlText w:val="%4."/>
      <w:lvlJc w:val="left"/>
      <w:pPr/>
      <w:rPr>
        <w:b w:val="1"/>
        <w:bCs w:val="1"/>
        <w:position w:val="0"/>
        <w:u w:val="single"/>
      </w:rPr>
    </w:lvl>
    <w:lvl w:ilvl="4">
      <w:start w:val="1"/>
      <w:numFmt w:val="decimal"/>
      <w:suff w:val="tab"/>
      <w:lvlText w:val="%5."/>
      <w:lvlJc w:val="left"/>
      <w:pPr/>
      <w:rPr>
        <w:b w:val="1"/>
        <w:bCs w:val="1"/>
        <w:position w:val="0"/>
        <w:u w:val="single"/>
      </w:rPr>
    </w:lvl>
    <w:lvl w:ilvl="5">
      <w:start w:val="1"/>
      <w:numFmt w:val="decimal"/>
      <w:suff w:val="tab"/>
      <w:lvlText w:val="%6."/>
      <w:lvlJc w:val="left"/>
      <w:pPr/>
      <w:rPr>
        <w:b w:val="1"/>
        <w:bCs w:val="1"/>
        <w:position w:val="0"/>
        <w:u w:val="single"/>
      </w:rPr>
    </w:lvl>
    <w:lvl w:ilvl="6">
      <w:start w:val="1"/>
      <w:numFmt w:val="decimal"/>
      <w:suff w:val="tab"/>
      <w:lvlText w:val="%7."/>
      <w:lvlJc w:val="left"/>
      <w:pPr/>
      <w:rPr>
        <w:b w:val="1"/>
        <w:bCs w:val="1"/>
        <w:position w:val="0"/>
        <w:u w:val="single"/>
      </w:rPr>
    </w:lvl>
    <w:lvl w:ilvl="7">
      <w:start w:val="1"/>
      <w:numFmt w:val="decimal"/>
      <w:suff w:val="tab"/>
      <w:lvlText w:val="%8."/>
      <w:lvlJc w:val="left"/>
      <w:pPr/>
      <w:rPr>
        <w:b w:val="1"/>
        <w:bCs w:val="1"/>
        <w:position w:val="0"/>
        <w:u w:val="single"/>
      </w:rPr>
    </w:lvl>
    <w:lvl w:ilvl="8">
      <w:start w:val="1"/>
      <w:numFmt w:val="decimal"/>
      <w:suff w:val="tab"/>
      <w:lvlText w:val="%9."/>
      <w:lvlJc w:val="left"/>
      <w:pPr/>
      <w:rPr>
        <w:b w:val="1"/>
        <w:bCs w:val="1"/>
        <w:position w:val="0"/>
        <w:u w:val="single"/>
      </w:rPr>
    </w:lvl>
  </w:abstractNum>
  <w:abstractNum w:abstractNumId="3">
    <w:multiLevelType w:val="multilevel"/>
    <w:styleLink w:val="Numbered"/>
    <w:lvl w:ilvl="0">
      <w:start w:val="2"/>
      <w:numFmt w:val="decimal"/>
      <w:suff w:val="tab"/>
      <w:lvlText w:val="%1."/>
      <w:lvlJc w:val="left"/>
      <w:pPr/>
      <w:rPr>
        <w:b w:val="1"/>
        <w:bCs w:val="1"/>
        <w:position w:val="0"/>
        <w:u w:val="single"/>
      </w:rPr>
    </w:lvl>
    <w:lvl w:ilvl="1">
      <w:start w:val="1"/>
      <w:numFmt w:val="decimal"/>
      <w:suff w:val="tab"/>
      <w:lvlText w:val="%2."/>
      <w:lvlJc w:val="left"/>
      <w:pPr/>
      <w:rPr>
        <w:b w:val="1"/>
        <w:bCs w:val="1"/>
        <w:position w:val="0"/>
        <w:u w:val="single"/>
      </w:rPr>
    </w:lvl>
    <w:lvl w:ilvl="2">
      <w:start w:val="1"/>
      <w:numFmt w:val="decimal"/>
      <w:suff w:val="tab"/>
      <w:lvlText w:val="%3."/>
      <w:lvlJc w:val="left"/>
      <w:pPr/>
      <w:rPr>
        <w:b w:val="1"/>
        <w:bCs w:val="1"/>
        <w:position w:val="0"/>
        <w:u w:val="single"/>
      </w:rPr>
    </w:lvl>
    <w:lvl w:ilvl="3">
      <w:start w:val="1"/>
      <w:numFmt w:val="decimal"/>
      <w:suff w:val="tab"/>
      <w:lvlText w:val="%4."/>
      <w:lvlJc w:val="left"/>
      <w:pPr/>
      <w:rPr>
        <w:b w:val="1"/>
        <w:bCs w:val="1"/>
        <w:position w:val="0"/>
        <w:u w:val="single"/>
      </w:rPr>
    </w:lvl>
    <w:lvl w:ilvl="4">
      <w:start w:val="1"/>
      <w:numFmt w:val="decimal"/>
      <w:suff w:val="tab"/>
      <w:lvlText w:val="%5."/>
      <w:lvlJc w:val="left"/>
      <w:pPr/>
      <w:rPr>
        <w:b w:val="1"/>
        <w:bCs w:val="1"/>
        <w:position w:val="0"/>
        <w:u w:val="single"/>
      </w:rPr>
    </w:lvl>
    <w:lvl w:ilvl="5">
      <w:start w:val="1"/>
      <w:numFmt w:val="decimal"/>
      <w:suff w:val="tab"/>
      <w:lvlText w:val="%6."/>
      <w:lvlJc w:val="left"/>
      <w:pPr/>
      <w:rPr>
        <w:b w:val="1"/>
        <w:bCs w:val="1"/>
        <w:position w:val="0"/>
        <w:u w:val="single"/>
      </w:rPr>
    </w:lvl>
    <w:lvl w:ilvl="6">
      <w:start w:val="1"/>
      <w:numFmt w:val="decimal"/>
      <w:suff w:val="tab"/>
      <w:lvlText w:val="%7."/>
      <w:lvlJc w:val="left"/>
      <w:pPr/>
      <w:rPr>
        <w:b w:val="1"/>
        <w:bCs w:val="1"/>
        <w:position w:val="0"/>
        <w:u w:val="single"/>
      </w:rPr>
    </w:lvl>
    <w:lvl w:ilvl="7">
      <w:start w:val="1"/>
      <w:numFmt w:val="decimal"/>
      <w:suff w:val="tab"/>
      <w:lvlText w:val="%8."/>
      <w:lvlJc w:val="left"/>
      <w:pPr/>
      <w:rPr>
        <w:b w:val="1"/>
        <w:bCs w:val="1"/>
        <w:position w:val="0"/>
        <w:u w:val="single"/>
      </w:rPr>
    </w:lvl>
    <w:lvl w:ilvl="8">
      <w:start w:val="1"/>
      <w:numFmt w:val="decimal"/>
      <w:suff w:val="tab"/>
      <w:lvlText w:val="%9."/>
      <w:lvlJc w:val="left"/>
      <w:pPr/>
      <w:rPr>
        <w:b w:val="1"/>
        <w:bCs w:val="1"/>
        <w:position w:val="0"/>
        <w:u w:val="single"/>
      </w:rPr>
    </w:lvl>
  </w:abstractNum>
  <w:abstractNum w:abstractNumId="4">
    <w:multiLevelType w:val="multilevel"/>
    <w:lvl w:ilvl="0">
      <w:start w:val="1"/>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5">
    <w:multiLevelType w:val="multilevel"/>
    <w:lvl w:ilvl="0">
      <w:start w:val="1"/>
      <w:numFmt w:val="bullet"/>
      <w:suff w:val="tab"/>
      <w:lvlText w:val="•"/>
      <w:lvlJc w:val="left"/>
      <w:pPr>
        <w:tabs>
          <w:tab w:val="num" w:pos="180"/>
          <w:tab w:val="clear" w:pos="0"/>
        </w:tabs>
        <w:ind w:left="18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suff w:val="tab"/>
      <w:lvlText w:val="•"/>
      <w:lvlJc w:val="left"/>
      <w:pPr>
        <w:tabs>
          <w:tab w:val="num" w:pos="360"/>
          <w:tab w:val="clear" w:pos="0"/>
        </w:tabs>
        <w:ind w:left="36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suff w:val="tab"/>
      <w:lvlText w:val="•"/>
      <w:lvlJc w:val="left"/>
      <w:pPr>
        <w:tabs>
          <w:tab w:val="num" w:pos="540"/>
          <w:tab w:val="clear" w:pos="0"/>
        </w:tabs>
        <w:ind w:left="54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suff w:val="tab"/>
      <w:lvlText w:val="•"/>
      <w:lvlJc w:val="left"/>
      <w:pPr>
        <w:tabs>
          <w:tab w:val="num" w:pos="720"/>
          <w:tab w:val="clear" w:pos="0"/>
        </w:tabs>
        <w:ind w:left="72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suff w:val="tab"/>
      <w:lvlText w:val="•"/>
      <w:lvlJc w:val="left"/>
      <w:pPr>
        <w:tabs>
          <w:tab w:val="num" w:pos="900"/>
          <w:tab w:val="clear" w:pos="0"/>
        </w:tabs>
        <w:ind w:left="90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suff w:val="tab"/>
      <w:lvlText w:val="•"/>
      <w:lvlJc w:val="left"/>
      <w:pPr>
        <w:tabs>
          <w:tab w:val="num" w:pos="1080"/>
          <w:tab w:val="clear" w:pos="0"/>
        </w:tabs>
        <w:ind w:left="108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suff w:val="tab"/>
      <w:lvlText w:val="•"/>
      <w:lvlJc w:val="left"/>
      <w:pPr>
        <w:tabs>
          <w:tab w:val="num" w:pos="1260"/>
          <w:tab w:val="clear" w:pos="0"/>
        </w:tabs>
        <w:ind w:left="126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suff w:val="tab"/>
      <w:lvlText w:val="•"/>
      <w:lvlJc w:val="left"/>
      <w:pPr>
        <w:tabs>
          <w:tab w:val="num" w:pos="1440"/>
          <w:tab w:val="clear" w:pos="0"/>
        </w:tabs>
        <w:ind w:left="144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suff w:val="tab"/>
      <w:lvlText w:val="•"/>
      <w:lvlJc w:val="left"/>
      <w:pPr>
        <w:tabs>
          <w:tab w:val="num" w:pos="1620"/>
          <w:tab w:val="clear" w:pos="0"/>
        </w:tabs>
        <w:ind w:left="162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
    <w:multiLevelType w:val="multilevel"/>
    <w:styleLink w:val="List 1"/>
    <w:lvl w:ilvl="0">
      <w:start w:val="0"/>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7">
    <w:multiLevelType w:val="multilevel"/>
    <w:styleLink w:val="List 1"/>
    <w:lvl w:ilvl="0">
      <w:start w:val="0"/>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ist 0">
    <w:name w:val="List 0"/>
    <w:basedOn w:val="Numbered"/>
    <w:next w:val="List 0"/>
    <w:pPr>
      <w:numPr>
        <w:numId w:val="1"/>
      </w:numPr>
    </w:pPr>
  </w:style>
  <w:style w:type="numbering" w:styleId="Numbered">
    <w:name w:val="Numbered"/>
    <w:next w:val="Numbered"/>
    <w:pPr>
      <w:numPr>
        <w:numId w:val="2"/>
      </w:numPr>
    </w:pPr>
  </w:style>
  <w:style w:type="numbering" w:styleId="List 1">
    <w:name w:val="List 1"/>
    <w:basedOn w:val="Bullet"/>
    <w:next w:val="List 1"/>
    <w:pPr>
      <w:numPr>
        <w:numId w:val="5"/>
      </w:numPr>
    </w:pPr>
  </w:style>
  <w:style w:type="numbering" w:styleId="Bullet">
    <w:name w:val="Bullet"/>
    <w:next w:val="Bullet"/>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